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42" w:rsidRDefault="002825DF" w:rsidP="002825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работ по техническому обслуживанию внутридомового и внутриквартирного газового оборудования (ВДГО и ВКГО)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5111"/>
        <w:gridCol w:w="1967"/>
        <w:gridCol w:w="1967"/>
      </w:tblGrid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ВДГО и ВКГО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работ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Ярославль,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пр-т Ленина, 14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ул. Кудрявцева, 8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Ярославль, ул. Лермонтова, 15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пр-т Октября, 44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9:00-16:00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пр-т Ленина, 7 к.2 – квартиры 1,4,7,8,9,10,12,15,16,17,18,19,20,21,22,24,25,26,29,31</w:t>
            </w:r>
          </w:p>
          <w:p w:rsidR="00251A34" w:rsidRPr="00251A34" w:rsidRDefault="00251A34" w:rsidP="00251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Повторно!</w:t>
            </w:r>
          </w:p>
        </w:tc>
        <w:tc>
          <w:tcPr>
            <w:tcW w:w="2393" w:type="dxa"/>
          </w:tcPr>
          <w:p w:rsidR="002825DF" w:rsidRDefault="00F4068B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2393" w:type="dxa"/>
          </w:tcPr>
          <w:p w:rsidR="002825DF" w:rsidRDefault="00F4068B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9:00-16:00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2825DF" w:rsidRDefault="00F4068B" w:rsidP="0025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Ярославль, ул. Карла Либкнехта, 39/16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  <w:r w:rsidR="00251A34">
              <w:rPr>
                <w:rFonts w:ascii="Times New Roman" w:hAnsi="Times New Roman" w:cs="Times New Roman"/>
              </w:rPr>
              <w:t xml:space="preserve"> </w:t>
            </w:r>
            <w:r w:rsidR="00251A34" w:rsidRPr="00251A34">
              <w:rPr>
                <w:rFonts w:ascii="Times New Roman" w:hAnsi="Times New Roman" w:cs="Times New Roman"/>
                <w:b/>
              </w:rPr>
              <w:t>Повторно!</w:t>
            </w:r>
          </w:p>
        </w:tc>
        <w:tc>
          <w:tcPr>
            <w:tcW w:w="2393" w:type="dxa"/>
          </w:tcPr>
          <w:p w:rsidR="002825DF" w:rsidRDefault="00F4068B" w:rsidP="00F40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2393" w:type="dxa"/>
          </w:tcPr>
          <w:p w:rsidR="002825DF" w:rsidRDefault="00F4068B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9:00-11:00</w:t>
            </w:r>
          </w:p>
        </w:tc>
      </w:tr>
      <w:tr w:rsidR="002825DF" w:rsidTr="002825DF">
        <w:tc>
          <w:tcPr>
            <w:tcW w:w="534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2825DF" w:rsidRDefault="002825DF" w:rsidP="0025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25DF" w:rsidRDefault="002825DF" w:rsidP="00282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25DF" w:rsidRDefault="002825DF" w:rsidP="002825DF">
      <w:pPr>
        <w:jc w:val="center"/>
        <w:rPr>
          <w:rFonts w:ascii="Times New Roman" w:hAnsi="Times New Roman" w:cs="Times New Roman"/>
        </w:rPr>
      </w:pPr>
    </w:p>
    <w:p w:rsidR="00F4068B" w:rsidRDefault="00F4068B" w:rsidP="00F40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Обязательство управляющей компании по организации допуска специализированной организации, осуществляющей техническое обслуживание внутридомового газового оборудования (ВДГО и ВКГО) для проведения ТО предусмотрено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«г»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42 «Правил пользования газом…», утвержденных постановлением Правительства РФ от 14.05.2013 № 410.</w:t>
      </w:r>
    </w:p>
    <w:p w:rsidR="00F4068B" w:rsidRDefault="00F4068B" w:rsidP="00F40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68B">
        <w:rPr>
          <w:rFonts w:ascii="Times New Roman" w:hAnsi="Times New Roman" w:cs="Times New Roman"/>
          <w:b/>
          <w:sz w:val="24"/>
          <w:szCs w:val="24"/>
        </w:rPr>
        <w:t xml:space="preserve">Управляющая компания убедительно просит Вас обеспечить допуск к ВДГО и ВКГО по указанным адресам в запланированные сроки и время. </w:t>
      </w:r>
    </w:p>
    <w:p w:rsidR="00251A34" w:rsidRDefault="00251A34" w:rsidP="00251A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80 </w:t>
      </w:r>
      <w:r>
        <w:rPr>
          <w:rFonts w:ascii="Times New Roman" w:hAnsi="Times New Roman" w:cs="Times New Roman"/>
        </w:rPr>
        <w:t>«Правил пользования газом…», утвержденных постановлением Правительства РФ от 14.05.2013 № 410</w:t>
      </w:r>
      <w:r>
        <w:rPr>
          <w:rFonts w:ascii="Times New Roman" w:hAnsi="Times New Roman" w:cs="Times New Roman"/>
        </w:rPr>
        <w:t xml:space="preserve"> отказ заказчика 2 и более раза в допуске представителей специализированной организации для проведения работ по ТО ВДГО и ВКГО является основанием для приостановления подачи газа и привлечения к административной ответственности.</w:t>
      </w:r>
    </w:p>
    <w:p w:rsidR="00251A34" w:rsidRPr="00094D23" w:rsidRDefault="00094D23" w:rsidP="00251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23">
        <w:rPr>
          <w:rFonts w:ascii="Times New Roman" w:hAnsi="Times New Roman" w:cs="Times New Roman"/>
          <w:sz w:val="24"/>
          <w:szCs w:val="24"/>
        </w:rPr>
        <w:t xml:space="preserve">Телефон для определения возможной даты и времени допуска представителя «Газпром газораспределение Ярославль»  для проведения указанных работ </w:t>
      </w:r>
      <w:r w:rsidRPr="00094D23">
        <w:rPr>
          <w:rFonts w:ascii="Times New Roman" w:hAnsi="Times New Roman" w:cs="Times New Roman"/>
          <w:b/>
          <w:sz w:val="24"/>
          <w:szCs w:val="24"/>
        </w:rPr>
        <w:t xml:space="preserve">– 49-44-67 </w:t>
      </w:r>
    </w:p>
    <w:p w:rsidR="00F4068B" w:rsidRPr="00F4068B" w:rsidRDefault="00F4068B" w:rsidP="00F4068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4068B" w:rsidRPr="00F4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38"/>
    <w:rsid w:val="00065442"/>
    <w:rsid w:val="00094D23"/>
    <w:rsid w:val="00251A34"/>
    <w:rsid w:val="002825DF"/>
    <w:rsid w:val="00A36838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2021-04-27T06:52:00Z</cp:lastPrinted>
  <dcterms:created xsi:type="dcterms:W3CDTF">2021-04-27T06:15:00Z</dcterms:created>
  <dcterms:modified xsi:type="dcterms:W3CDTF">2021-04-27T06:52:00Z</dcterms:modified>
</cp:coreProperties>
</file>